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20" w:rsidRPr="00292FE1" w:rsidRDefault="00292FE1" w:rsidP="00292FE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92FE1">
        <w:rPr>
          <w:rFonts w:ascii="Times New Roman" w:hAnsi="Times New Roman" w:cs="Times New Roman"/>
          <w:sz w:val="40"/>
          <w:szCs w:val="40"/>
        </w:rPr>
        <w:t>КУЛТУРЕН КАЛЕНДАР</w:t>
      </w:r>
    </w:p>
    <w:p w:rsidR="00292FE1" w:rsidRDefault="00292FE1" w:rsidP="00292FE1">
      <w:pPr>
        <w:rPr>
          <w:rFonts w:ascii="Times New Roman" w:hAnsi="Times New Roman" w:cs="Times New Roman"/>
        </w:rPr>
      </w:pPr>
    </w:p>
    <w:p w:rsidR="00292FE1" w:rsidRPr="00292FE1" w:rsidRDefault="00292FE1" w:rsidP="00292FE1">
      <w:pPr>
        <w:rPr>
          <w:rFonts w:ascii="Times New Roman" w:hAnsi="Times New Roman" w:cs="Times New Roman"/>
          <w:sz w:val="32"/>
          <w:szCs w:val="32"/>
        </w:rPr>
      </w:pPr>
      <w:r w:rsidRPr="00292FE1">
        <w:rPr>
          <w:rFonts w:ascii="Times New Roman" w:hAnsi="Times New Roman" w:cs="Times New Roman"/>
          <w:sz w:val="32"/>
          <w:szCs w:val="32"/>
        </w:rPr>
        <w:t>НЧ „ПРОБУДА – 1920г.“ – С. КЛИСУРА</w:t>
      </w:r>
    </w:p>
    <w:p w:rsidR="00292FE1" w:rsidRDefault="00292FE1" w:rsidP="00292FE1">
      <w:pPr>
        <w:rPr>
          <w:rFonts w:ascii="Times New Roman" w:hAnsi="Times New Roman" w:cs="Times New Roman"/>
          <w:sz w:val="32"/>
          <w:szCs w:val="32"/>
        </w:rPr>
      </w:pPr>
      <w:r w:rsidRPr="00292FE1">
        <w:rPr>
          <w:rFonts w:ascii="Times New Roman" w:hAnsi="Times New Roman" w:cs="Times New Roman"/>
          <w:sz w:val="32"/>
          <w:szCs w:val="32"/>
        </w:rPr>
        <w:t xml:space="preserve">ЗА ДЕЙНОСТТА ПРЕЗ 2022Г. </w:t>
      </w:r>
    </w:p>
    <w:p w:rsidR="00292FE1" w:rsidRPr="00292FE1" w:rsidRDefault="00292FE1" w:rsidP="00292FE1">
      <w:pPr>
        <w:rPr>
          <w:rFonts w:ascii="Times New Roman" w:hAnsi="Times New Roman" w:cs="Times New Roman"/>
          <w:sz w:val="32"/>
          <w:szCs w:val="32"/>
        </w:rPr>
      </w:pPr>
    </w:p>
    <w:p w:rsidR="00292FE1" w:rsidRDefault="00292FE1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Бабин – ден – честване на деня на родилната помощ, баби и майки с празнична музикална вечер. </w:t>
      </w:r>
    </w:p>
    <w:p w:rsidR="00A344D3" w:rsidRDefault="00A344D3" w:rsidP="00A344D3">
      <w:pPr>
        <w:rPr>
          <w:rFonts w:ascii="Times New Roman" w:hAnsi="Times New Roman" w:cs="Times New Roman"/>
          <w:sz w:val="28"/>
          <w:szCs w:val="28"/>
        </w:rPr>
      </w:pPr>
    </w:p>
    <w:p w:rsidR="00A344D3" w:rsidRPr="00A344D3" w:rsidRDefault="00A344D3" w:rsidP="00A344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Първи март – изработване и изложба на мартеници. </w:t>
      </w:r>
    </w:p>
    <w:p w:rsidR="00A344D3" w:rsidRPr="00A344D3" w:rsidRDefault="00A344D3" w:rsidP="00A344D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2FE1" w:rsidRDefault="00292FE1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Осми март – кулинарна изложба, празнична вечер с песни</w:t>
      </w:r>
      <w:r w:rsidR="00E721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хора. </w:t>
      </w:r>
    </w:p>
    <w:p w:rsidR="00292FE1" w:rsidRPr="00292FE1" w:rsidRDefault="00292FE1" w:rsidP="00292F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2FE1" w:rsidRDefault="00292FE1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Великден – празнична програма, изложба на яйца и козунаци</w:t>
      </w:r>
      <w:r w:rsidR="000234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награди. Празнична програма на центъра. </w:t>
      </w:r>
    </w:p>
    <w:p w:rsidR="00292FE1" w:rsidRPr="00292FE1" w:rsidRDefault="00292FE1" w:rsidP="00292F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2FE1" w:rsidRDefault="00292FE1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Спасов ден – празника се отбелязва на оброчището „Свети Спас“. </w:t>
      </w:r>
    </w:p>
    <w:p w:rsidR="00292FE1" w:rsidRPr="00292FE1" w:rsidRDefault="00292FE1" w:rsidP="00292F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2FE1" w:rsidRDefault="00292FE1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Първи юни – ден на детето</w:t>
      </w:r>
      <w:r w:rsidR="000234BB">
        <w:rPr>
          <w:rFonts w:ascii="Times New Roman" w:hAnsi="Times New Roman" w:cs="Times New Roman"/>
          <w:sz w:val="28"/>
          <w:szCs w:val="28"/>
        </w:rPr>
        <w:t xml:space="preserve"> – викторина за децата и лакомства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FE1" w:rsidRPr="00292FE1" w:rsidRDefault="00292FE1" w:rsidP="00292F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292FE1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Празника „Богородица“ </w:t>
      </w:r>
      <w:r w:rsidR="00781C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 xml:space="preserve">празника се отбелязва на местнотта „Света Богородица“. Изяви на самодейнисте състави. 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781CD5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Традиционният събор на селото – изяви на самодейните състави.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781CD5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Димитровден – празник на черквата. 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A871E5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>Участие на самодейните състави в Рилския зелник.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A871E5" w:rsidP="00292F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>Участие на самодейните състави в с. Говедарци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2FE1" w:rsidRDefault="00A871E5" w:rsidP="00781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>Участие на съставите в с. Чавдар - ф</w:t>
      </w:r>
      <w:r w:rsidR="00781CD5" w:rsidRPr="00781CD5">
        <w:rPr>
          <w:rFonts w:ascii="Times New Roman" w:hAnsi="Times New Roman" w:cs="Times New Roman"/>
          <w:sz w:val="28"/>
          <w:szCs w:val="28"/>
        </w:rPr>
        <w:t>евстивала „Да запеем песните на средногорието“.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A871E5" w:rsidP="00781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>Участие във фестивала „Пирин пее“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A871E5" w:rsidP="00781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>Участие във фестивала „Фолклорни нюанси“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A871E5" w:rsidP="00781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>Уастие във фестивала „Нестия“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A871E5" w:rsidP="00781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>Уастие в с. Микрево.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Default="00A871E5" w:rsidP="00781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D5">
        <w:rPr>
          <w:rFonts w:ascii="Times New Roman" w:hAnsi="Times New Roman" w:cs="Times New Roman"/>
          <w:sz w:val="28"/>
          <w:szCs w:val="28"/>
        </w:rPr>
        <w:t xml:space="preserve">Коледно тържество. </w:t>
      </w:r>
    </w:p>
    <w:p w:rsidR="00781CD5" w:rsidRPr="00781CD5" w:rsidRDefault="00781CD5" w:rsidP="00781C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81CD5" w:rsidRPr="00781CD5" w:rsidRDefault="00781CD5" w:rsidP="00781CD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Секретар:………….</w:t>
      </w:r>
    </w:p>
    <w:p w:rsidR="00292FE1" w:rsidRPr="00292FE1" w:rsidRDefault="00292FE1" w:rsidP="00292FE1">
      <w:pPr>
        <w:rPr>
          <w:rFonts w:ascii="Times New Roman" w:hAnsi="Times New Roman" w:cs="Times New Roman"/>
          <w:sz w:val="28"/>
          <w:szCs w:val="28"/>
        </w:rPr>
      </w:pPr>
    </w:p>
    <w:p w:rsidR="00292FE1" w:rsidRPr="00292FE1" w:rsidRDefault="00292FE1" w:rsidP="00292FE1">
      <w:pPr>
        <w:rPr>
          <w:rFonts w:ascii="Times New Roman" w:hAnsi="Times New Roman" w:cs="Times New Roman"/>
        </w:rPr>
      </w:pPr>
    </w:p>
    <w:sectPr w:rsidR="00292FE1" w:rsidRPr="0029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B9C"/>
    <w:multiLevelType w:val="hybridMultilevel"/>
    <w:tmpl w:val="66DA1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E1"/>
    <w:rsid w:val="000234BB"/>
    <w:rsid w:val="00292FE1"/>
    <w:rsid w:val="00730576"/>
    <w:rsid w:val="00781CD5"/>
    <w:rsid w:val="00A344D3"/>
    <w:rsid w:val="00A871E5"/>
    <w:rsid w:val="00BD3320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250D-6F4A-4C14-AB23-327994B0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Vesko</cp:lastModifiedBy>
  <cp:revision>2</cp:revision>
  <dcterms:created xsi:type="dcterms:W3CDTF">2022-03-29T19:07:00Z</dcterms:created>
  <dcterms:modified xsi:type="dcterms:W3CDTF">2022-03-29T19:07:00Z</dcterms:modified>
</cp:coreProperties>
</file>